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B3D0C" w14:textId="3F318518" w:rsidR="00BA0C32" w:rsidRDefault="00860D35" w:rsidP="00BA0C32">
      <w:pPr>
        <w:spacing w:line="360" w:lineRule="auto"/>
        <w:jc w:val="center"/>
        <w:rPr>
          <w:bCs/>
          <w:shd w:val="clear" w:color="auto" w:fill="FFFFFF"/>
        </w:rPr>
      </w:pPr>
      <w:bookmarkStart w:id="0" w:name="_GoBack"/>
      <w:r w:rsidRPr="00D44540">
        <w:rPr>
          <w:b/>
        </w:rPr>
        <w:t xml:space="preserve">Hội nghị sơ kết </w:t>
      </w:r>
      <w:r w:rsidRPr="00D44540">
        <w:rPr>
          <w:b/>
          <w:bCs/>
          <w:shd w:val="clear" w:color="auto" w:fill="FFFFFF"/>
        </w:rPr>
        <w:t xml:space="preserve">hoạt động 6 tháng đầu năm và </w:t>
      </w:r>
      <w:r w:rsidR="0079701C">
        <w:rPr>
          <w:b/>
          <w:bCs/>
          <w:shd w:val="clear" w:color="auto" w:fill="FFFFFF"/>
        </w:rPr>
        <w:t>triển khai</w:t>
      </w:r>
      <w:r w:rsidRPr="00D44540">
        <w:rPr>
          <w:b/>
          <w:bCs/>
          <w:shd w:val="clear" w:color="auto" w:fill="FFFFFF"/>
        </w:rPr>
        <w:t xml:space="preserve"> </w:t>
      </w:r>
      <w:r w:rsidR="00A96225">
        <w:rPr>
          <w:b/>
          <w:bCs/>
          <w:shd w:val="clear" w:color="auto" w:fill="FFFFFF"/>
        </w:rPr>
        <w:t xml:space="preserve">phương hướng </w:t>
      </w:r>
      <w:r w:rsidRPr="00D44540">
        <w:rPr>
          <w:b/>
          <w:bCs/>
          <w:shd w:val="clear" w:color="auto" w:fill="FFFFFF"/>
        </w:rPr>
        <w:t>nhiệm vụ 6 tháng cuối năm 2023</w:t>
      </w:r>
      <w:r w:rsidR="00D44540">
        <w:rPr>
          <w:bCs/>
          <w:shd w:val="clear" w:color="auto" w:fill="FFFFFF"/>
        </w:rPr>
        <w:tab/>
      </w:r>
      <w:r w:rsidR="00BA0C32">
        <w:rPr>
          <w:bCs/>
          <w:noProof/>
          <w:shd w:val="clear" w:color="auto" w:fill="FFFFFF"/>
          <w:lang w:val="en-GB" w:eastAsia="en-GB"/>
        </w:rPr>
        <w:drawing>
          <wp:inline distT="0" distB="0" distL="0" distR="0" wp14:anchorId="543661FE" wp14:editId="33ADAE7C">
            <wp:extent cx="5760085" cy="3046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514907810540_8c6753238e2448da14e63bc21590861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D8195" w14:textId="5C397931" w:rsidR="00D44540" w:rsidRDefault="00860D35" w:rsidP="00BA0C32">
      <w:pPr>
        <w:spacing w:line="360" w:lineRule="auto"/>
        <w:ind w:firstLine="720"/>
        <w:jc w:val="both"/>
        <w:rPr>
          <w:bCs/>
          <w:shd w:val="clear" w:color="auto" w:fill="FFFFFF"/>
        </w:rPr>
      </w:pPr>
      <w:r w:rsidRPr="00860D35">
        <w:rPr>
          <w:bCs/>
          <w:shd w:val="clear" w:color="auto" w:fill="FFFFFF"/>
        </w:rPr>
        <w:t xml:space="preserve">Sáng ngày 14/7, Trung tâm Kiểm nghiệm thuốc, mỹ phẩm, thực phẩm Thái Bình tổ chức hội nghị sơ kết hoạt động 6 tháng đầu năm và triển khai </w:t>
      </w:r>
      <w:r w:rsidR="00A96225">
        <w:rPr>
          <w:bCs/>
          <w:shd w:val="clear" w:color="auto" w:fill="FFFFFF"/>
        </w:rPr>
        <w:t xml:space="preserve">phương hướng </w:t>
      </w:r>
      <w:r w:rsidRPr="00860D35">
        <w:rPr>
          <w:bCs/>
          <w:shd w:val="clear" w:color="auto" w:fill="FFFFFF"/>
        </w:rPr>
        <w:t>nhiệm vụ 6 tháng cuối năm 2023.</w:t>
      </w:r>
    </w:p>
    <w:p w14:paraId="28F0FDDB" w14:textId="69CBBBD7" w:rsidR="00860D35" w:rsidRDefault="00D44540" w:rsidP="004E1186">
      <w:pPr>
        <w:spacing w:line="360" w:lineRule="auto"/>
        <w:jc w:val="both"/>
        <w:rPr>
          <w:szCs w:val="28"/>
        </w:rPr>
      </w:pPr>
      <w:r>
        <w:rPr>
          <w:bCs/>
          <w:shd w:val="clear" w:color="auto" w:fill="FFFFFF"/>
        </w:rPr>
        <w:tab/>
      </w:r>
      <w:r w:rsidR="00513D39">
        <w:rPr>
          <w:bCs/>
          <w:shd w:val="clear" w:color="auto" w:fill="FFFFFF"/>
        </w:rPr>
        <w:t>Trong 6</w:t>
      </w:r>
      <w:r w:rsidR="009F76F5" w:rsidRPr="00860D35">
        <w:rPr>
          <w:bCs/>
          <w:shd w:val="clear" w:color="auto" w:fill="FFFFFF"/>
        </w:rPr>
        <w:t xml:space="preserve"> tháng đầu năm 2023, </w:t>
      </w:r>
      <w:r w:rsidR="00860D35" w:rsidRPr="00860D35">
        <w:rPr>
          <w:bCs/>
          <w:shd w:val="clear" w:color="auto" w:fill="FFFFFF"/>
        </w:rPr>
        <w:t>Trung tâm đã hoàn thành vượt mức kế hoạch mẫu</w:t>
      </w:r>
      <w:r>
        <w:rPr>
          <w:bCs/>
          <w:shd w:val="clear" w:color="auto" w:fill="FFFFFF"/>
        </w:rPr>
        <w:t xml:space="preserve"> </w:t>
      </w:r>
      <w:r w:rsidR="00860D35" w:rsidRPr="00860D35">
        <w:rPr>
          <w:bCs/>
          <w:shd w:val="clear" w:color="auto" w:fill="FFFFFF"/>
        </w:rPr>
        <w:t>với tổng số mẫu đã kiểm tra chất lượng 615 mẫu và phát hiện 05 mẫu không đạt chất lượ</w:t>
      </w:r>
      <w:r w:rsidR="008D4CE3">
        <w:rPr>
          <w:bCs/>
          <w:shd w:val="clear" w:color="auto" w:fill="FFFFFF"/>
        </w:rPr>
        <w:t>ng, 03 mẫu có chỉ tiêu nằm khoảng giới hạn</w:t>
      </w:r>
      <w:r w:rsidR="00387AD9">
        <w:rPr>
          <w:bCs/>
          <w:shd w:val="clear" w:color="auto" w:fill="FFFFFF"/>
        </w:rPr>
        <w:t xml:space="preserve"> cho phép</w:t>
      </w:r>
      <w:r w:rsidR="008D4CE3">
        <w:rPr>
          <w:bCs/>
          <w:shd w:val="clear" w:color="auto" w:fill="FFFFFF"/>
        </w:rPr>
        <w:t>.</w:t>
      </w:r>
      <w:r w:rsidR="00860D35" w:rsidRPr="00860D35">
        <w:rPr>
          <w:bCs/>
          <w:shd w:val="clear" w:color="auto" w:fill="FFFFFF"/>
        </w:rPr>
        <w:t xml:space="preserve"> </w:t>
      </w:r>
      <w:r w:rsidR="00A96225">
        <w:rPr>
          <w:bCs/>
          <w:shd w:val="clear" w:color="auto" w:fill="FFFFFF"/>
        </w:rPr>
        <w:t>Trung tâm đã tiến hành k</w:t>
      </w:r>
      <w:r w:rsidR="00860D35" w:rsidRPr="00860D35">
        <w:rPr>
          <w:bCs/>
          <w:shd w:val="clear" w:color="auto" w:fill="FFFFFF"/>
        </w:rPr>
        <w:t>iểm tra, giám sát được 315 lượt cơ sở trên toàn tỉnh</w:t>
      </w:r>
      <w:r w:rsidR="00A96225">
        <w:rPr>
          <w:bCs/>
          <w:shd w:val="clear" w:color="auto" w:fill="FFFFFF"/>
        </w:rPr>
        <w:t xml:space="preserve"> đồng thời </w:t>
      </w:r>
      <w:r w:rsidR="00860D35" w:rsidRPr="00860D35">
        <w:rPr>
          <w:bCs/>
          <w:shd w:val="clear" w:color="auto" w:fill="FFFFFF"/>
        </w:rPr>
        <w:t xml:space="preserve">đã triển khai các kỹ thuật </w:t>
      </w:r>
      <w:r w:rsidR="00A96225">
        <w:rPr>
          <w:bCs/>
          <w:shd w:val="clear" w:color="auto" w:fill="FFFFFF"/>
        </w:rPr>
        <w:t xml:space="preserve">kiểm nghiệm chuyên sâu </w:t>
      </w:r>
      <w:r w:rsidR="00860D35" w:rsidRPr="00860D35">
        <w:rPr>
          <w:bCs/>
          <w:shd w:val="clear" w:color="auto" w:fill="FFFFFF"/>
        </w:rPr>
        <w:t xml:space="preserve">như: định lượng các kim loại nặng bằng phương pháp AAS, </w:t>
      </w:r>
      <w:r w:rsidR="00860D35" w:rsidRPr="00860D35">
        <w:rPr>
          <w:szCs w:val="28"/>
        </w:rPr>
        <w:t>định lượng E.coli và Coliform trong thực phẩm bảo vệ sức khỏe bằng kỹ thuật MNP, định lượng một số hoạt chất trong dược liệu, ....</w:t>
      </w:r>
      <w:r>
        <w:rPr>
          <w:szCs w:val="28"/>
        </w:rPr>
        <w:t xml:space="preserve"> </w:t>
      </w:r>
      <w:r w:rsidR="00E36523">
        <w:rPr>
          <w:szCs w:val="28"/>
        </w:rPr>
        <w:t>Các công tác khác được đảm bảo và duy trì.</w:t>
      </w:r>
    </w:p>
    <w:p w14:paraId="47F203F1" w14:textId="27188083" w:rsidR="00BA0C32" w:rsidRPr="00D44540" w:rsidRDefault="00BA0C32" w:rsidP="004E1186">
      <w:pPr>
        <w:spacing w:line="360" w:lineRule="auto"/>
        <w:jc w:val="both"/>
        <w:rPr>
          <w:bCs/>
          <w:shd w:val="clear" w:color="auto" w:fill="FFFFFF"/>
        </w:rPr>
      </w:pPr>
      <w:r>
        <w:rPr>
          <w:bCs/>
          <w:noProof/>
          <w:shd w:val="clear" w:color="auto" w:fill="FFFFFF"/>
          <w:lang w:val="en-GB" w:eastAsia="en-GB"/>
        </w:rPr>
        <w:lastRenderedPageBreak/>
        <w:drawing>
          <wp:inline distT="0" distB="0" distL="0" distR="0" wp14:anchorId="7206D86F" wp14:editId="52CE5E12">
            <wp:extent cx="5760085" cy="43154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h hoi nghi so ket 6 thang dau nam 2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9466" w14:textId="611EC3EE" w:rsidR="00E36523" w:rsidRDefault="00D44540" w:rsidP="004E1186">
      <w:pPr>
        <w:spacing w:before="120" w:line="360" w:lineRule="auto"/>
        <w:ind w:firstLine="720"/>
        <w:jc w:val="both"/>
        <w:rPr>
          <w:bCs/>
          <w:shd w:val="clear" w:color="auto" w:fill="FFFFFF"/>
        </w:rPr>
      </w:pPr>
      <w:r>
        <w:rPr>
          <w:szCs w:val="28"/>
        </w:rPr>
        <w:t xml:space="preserve">Phương hướng </w:t>
      </w:r>
      <w:r w:rsidR="00E36523">
        <w:rPr>
          <w:szCs w:val="28"/>
        </w:rPr>
        <w:t xml:space="preserve">6 tháng cuối năm 2023, </w:t>
      </w:r>
      <w:r w:rsidR="00E36523" w:rsidRPr="00860D35">
        <w:rPr>
          <w:bCs/>
          <w:shd w:val="clear" w:color="auto" w:fill="FFFFFF"/>
        </w:rPr>
        <w:t>Trung tâm</w:t>
      </w:r>
      <w:r w:rsidR="00E36523">
        <w:rPr>
          <w:bCs/>
          <w:shd w:val="clear" w:color="auto" w:fill="FFFFFF"/>
        </w:rPr>
        <w:t xml:space="preserve"> tiếp tục tăng cường kiểm tra, giám sát</w:t>
      </w:r>
      <w:r w:rsidR="00D86FEE">
        <w:rPr>
          <w:bCs/>
          <w:shd w:val="clear" w:color="auto" w:fill="FFFFFF"/>
        </w:rPr>
        <w:t>, lấy mẫu kiểm nghiệm</w:t>
      </w:r>
      <w:r w:rsidR="00E36523">
        <w:rPr>
          <w:bCs/>
          <w:shd w:val="clear" w:color="auto" w:fill="FFFFFF"/>
        </w:rPr>
        <w:t xml:space="preserve"> chất lượng thuốc, mỹ phẩm, thực phẩm, trang thiết bị y tế đặc biệt là kiểm tra nguồn gốc, xuất xứ, chất lượng của dược liệu, vị thuốc cổ truyền, thuốc cổ truyền. Triển khai </w:t>
      </w:r>
      <w:r w:rsidR="00D86FEE">
        <w:rPr>
          <w:bCs/>
          <w:shd w:val="clear" w:color="auto" w:fill="FFFFFF"/>
        </w:rPr>
        <w:t xml:space="preserve">các phép thử thuộc chương trình thử nghiệm thành thạo do Viện Kiểm nghiệm thuốc Trung ương tổ chức, đánh giá tay nghề, </w:t>
      </w:r>
      <w:r w:rsidR="00E36523">
        <w:rPr>
          <w:bCs/>
          <w:shd w:val="clear" w:color="auto" w:fill="FFFFFF"/>
        </w:rPr>
        <w:t>đánh giá nội bộ tại Trung tâm</w:t>
      </w:r>
      <w:r w:rsidR="008D4CE3">
        <w:rPr>
          <w:bCs/>
          <w:shd w:val="clear" w:color="auto" w:fill="FFFFFF"/>
        </w:rPr>
        <w:t>. Chú trọng p</w:t>
      </w:r>
      <w:r w:rsidR="00E36523">
        <w:rPr>
          <w:bCs/>
          <w:shd w:val="clear" w:color="auto" w:fill="FFFFFF"/>
        </w:rPr>
        <w:t>hát triển các hoạt chất và các kỹ thuật mới</w:t>
      </w:r>
      <w:r w:rsidR="00D86FEE">
        <w:rPr>
          <w:bCs/>
          <w:shd w:val="clear" w:color="auto" w:fill="FFFFFF"/>
        </w:rPr>
        <w:t>, các kỹ thuật chuyên sâu</w:t>
      </w:r>
      <w:r w:rsidR="00E36523">
        <w:rPr>
          <w:bCs/>
          <w:shd w:val="clear" w:color="auto" w:fill="FFFFFF"/>
        </w:rPr>
        <w:t xml:space="preserve"> trong kiểm nghiệm. Chuẩn bị các điều kiện cần thiết cho công tác phát triể</w:t>
      </w:r>
      <w:r w:rsidR="008D4CE3">
        <w:rPr>
          <w:bCs/>
          <w:shd w:val="clear" w:color="auto" w:fill="FFFFFF"/>
        </w:rPr>
        <w:t>n chuyên môn cho 6 tháng cuối năm 2023 và năm 2024.</w:t>
      </w:r>
      <w:r w:rsidR="00E36523">
        <w:rPr>
          <w:bCs/>
          <w:shd w:val="clear" w:color="auto" w:fill="FFFFFF"/>
        </w:rPr>
        <w:t xml:space="preserve"> Đảm bảo chất lượng kết quả kiểm nghiệm tin cậy, chính xác. Thực hiện tốt các nhiệm vụ khác của Trung tâm.</w:t>
      </w:r>
    </w:p>
    <w:p w14:paraId="1514DEBB" w14:textId="77777777" w:rsidR="00E36523" w:rsidRPr="00D44540" w:rsidRDefault="00E36523" w:rsidP="004E1186">
      <w:pPr>
        <w:spacing w:before="120" w:line="360" w:lineRule="auto"/>
        <w:ind w:firstLine="720"/>
        <w:jc w:val="both"/>
        <w:rPr>
          <w:shd w:val="clear" w:color="auto" w:fill="FFFFFF"/>
        </w:rPr>
      </w:pPr>
      <w:r w:rsidRPr="00D44540">
        <w:rPr>
          <w:bCs/>
          <w:shd w:val="clear" w:color="auto" w:fill="FFFFFF"/>
        </w:rPr>
        <w:t>Tại Hội nghị c</w:t>
      </w:r>
      <w:r w:rsidRPr="00D44540">
        <w:rPr>
          <w:shd w:val="clear" w:color="auto" w:fill="FFFFFF"/>
        </w:rPr>
        <w:t>ác đại biểu đã tập trung thảo luận, làm rõ kết quả đạt được, những tồn tại, hạn chế cần khắc phục.</w:t>
      </w:r>
    </w:p>
    <w:p w14:paraId="5CB15EF5" w14:textId="6C2AB231" w:rsidR="00E36523" w:rsidRPr="00D44540" w:rsidRDefault="00E36523" w:rsidP="004E1186">
      <w:pPr>
        <w:spacing w:before="120" w:line="360" w:lineRule="auto"/>
        <w:ind w:firstLine="720"/>
        <w:jc w:val="both"/>
        <w:rPr>
          <w:szCs w:val="28"/>
        </w:rPr>
      </w:pPr>
      <w:r w:rsidRPr="00D44540">
        <w:rPr>
          <w:shd w:val="clear" w:color="auto" w:fill="FFFFFF"/>
        </w:rPr>
        <w:t xml:space="preserve">Phát biểu kết luận hội nghị, Thạc sĩ Bùi Thị Minh Thúy, Giám đốc Trung tâm ghi nhận nỗ lực và đánh giá cao những kết quả </w:t>
      </w:r>
      <w:r w:rsidR="00D44540" w:rsidRPr="00D44540">
        <w:rPr>
          <w:shd w:val="clear" w:color="auto" w:fill="FFFFFF"/>
        </w:rPr>
        <w:t>Trung tâm</w:t>
      </w:r>
      <w:r w:rsidRPr="00D44540">
        <w:rPr>
          <w:shd w:val="clear" w:color="auto" w:fill="FFFFFF"/>
        </w:rPr>
        <w:t xml:space="preserve"> đã đạt đượ</w:t>
      </w:r>
      <w:r w:rsidR="00D44540">
        <w:rPr>
          <w:shd w:val="clear" w:color="auto" w:fill="FFFFFF"/>
        </w:rPr>
        <w:t xml:space="preserve">c trong </w:t>
      </w:r>
      <w:r w:rsidR="00D44540">
        <w:rPr>
          <w:shd w:val="clear" w:color="auto" w:fill="FFFFFF"/>
        </w:rPr>
        <w:lastRenderedPageBreak/>
        <w:t>6 tháng đầu</w:t>
      </w:r>
      <w:r w:rsidRPr="00D44540">
        <w:rPr>
          <w:shd w:val="clear" w:color="auto" w:fill="FFFFFF"/>
        </w:rPr>
        <w:t xml:space="preserve"> năm 2023. Đồng chí đề nghị trong thời gian tới, tập thể viên chức, người lao động trong toàn </w:t>
      </w:r>
      <w:r w:rsidR="00D44540">
        <w:rPr>
          <w:shd w:val="clear" w:color="auto" w:fill="FFFFFF"/>
        </w:rPr>
        <w:t>Trung tâm</w:t>
      </w:r>
      <w:r w:rsidRPr="00D44540">
        <w:rPr>
          <w:shd w:val="clear" w:color="auto" w:fill="FFFFFF"/>
        </w:rPr>
        <w:t xml:space="preserve"> cần tiếp tục nỗ lực, </w:t>
      </w:r>
      <w:r w:rsidR="00D44540">
        <w:rPr>
          <w:shd w:val="clear" w:color="auto" w:fill="FFFFFF"/>
        </w:rPr>
        <w:t xml:space="preserve">đoàn kết, </w:t>
      </w:r>
      <w:r w:rsidRPr="00D44540">
        <w:rPr>
          <w:shd w:val="clear" w:color="auto" w:fill="FFFFFF"/>
        </w:rPr>
        <w:t xml:space="preserve">vượt qua mọi khó khăn, thực hiện tốt hơn nữa công tác </w:t>
      </w:r>
      <w:r w:rsidR="00D44540">
        <w:rPr>
          <w:shd w:val="clear" w:color="auto" w:fill="FFFFFF"/>
        </w:rPr>
        <w:t xml:space="preserve">chuyên môn góp phần </w:t>
      </w:r>
      <w:r w:rsidR="004705D7">
        <w:rPr>
          <w:shd w:val="clear" w:color="auto" w:fill="FFFFFF"/>
        </w:rPr>
        <w:t xml:space="preserve">trong </w:t>
      </w:r>
      <w:r w:rsidR="00D44540">
        <w:rPr>
          <w:shd w:val="clear" w:color="auto" w:fill="FFFFFF"/>
        </w:rPr>
        <w:t>sự nghiệp chăm sóc</w:t>
      </w:r>
      <w:r w:rsidRPr="00D44540">
        <w:rPr>
          <w:shd w:val="clear" w:color="auto" w:fill="FFFFFF"/>
        </w:rPr>
        <w:t xml:space="preserve"> sức khỏ</w:t>
      </w:r>
      <w:r w:rsidR="00D44540">
        <w:rPr>
          <w:shd w:val="clear" w:color="auto" w:fill="FFFFFF"/>
        </w:rPr>
        <w:t xml:space="preserve">e </w:t>
      </w:r>
      <w:r w:rsidR="00D20D1A">
        <w:rPr>
          <w:shd w:val="clear" w:color="auto" w:fill="FFFFFF"/>
        </w:rPr>
        <w:t>n</w:t>
      </w:r>
      <w:r w:rsidR="00D44540">
        <w:rPr>
          <w:shd w:val="clear" w:color="auto" w:fill="FFFFFF"/>
        </w:rPr>
        <w:t>hân dân</w:t>
      </w:r>
      <w:r w:rsidR="004705D7">
        <w:rPr>
          <w:shd w:val="clear" w:color="auto" w:fill="FFFFFF"/>
        </w:rPr>
        <w:t>;</w:t>
      </w:r>
      <w:r w:rsidR="00D86FEE">
        <w:rPr>
          <w:shd w:val="clear" w:color="auto" w:fill="FFFFFF"/>
        </w:rPr>
        <w:t xml:space="preserve"> đơn vị t</w:t>
      </w:r>
      <w:r w:rsidRPr="00D44540">
        <w:rPr>
          <w:shd w:val="clear" w:color="auto" w:fill="FFFFFF"/>
        </w:rPr>
        <w:t xml:space="preserve">iếp tục trở thành địa chỉ </w:t>
      </w:r>
      <w:r w:rsidR="00D44540">
        <w:rPr>
          <w:shd w:val="clear" w:color="auto" w:fill="FFFFFF"/>
        </w:rPr>
        <w:t xml:space="preserve">kiểm tra chất lượng </w:t>
      </w:r>
      <w:r w:rsidR="00D44540">
        <w:rPr>
          <w:bCs/>
          <w:shd w:val="clear" w:color="auto" w:fill="FFFFFF"/>
        </w:rPr>
        <w:t>thuốc, mỹ phẩm, thực phẩm, trang thiết bị y tế</w:t>
      </w:r>
      <w:r w:rsidRPr="00D44540">
        <w:rPr>
          <w:shd w:val="clear" w:color="auto" w:fill="FFFFFF"/>
        </w:rPr>
        <w:t xml:space="preserve"> tin cậy của </w:t>
      </w:r>
      <w:r w:rsidR="00D44540">
        <w:rPr>
          <w:shd w:val="clear" w:color="auto" w:fill="FFFFFF"/>
        </w:rPr>
        <w:t>ngành Y tế cũng như toàn tỉnh Thái Bình.</w:t>
      </w:r>
    </w:p>
    <w:bookmarkEnd w:id="0"/>
    <w:p w14:paraId="1B94D198" w14:textId="77777777" w:rsidR="00D44540" w:rsidRPr="00D44540" w:rsidRDefault="00D44540" w:rsidP="004E1186">
      <w:pPr>
        <w:spacing w:before="120" w:line="360" w:lineRule="auto"/>
        <w:ind w:firstLine="720"/>
        <w:jc w:val="both"/>
        <w:rPr>
          <w:szCs w:val="28"/>
        </w:rPr>
      </w:pPr>
    </w:p>
    <w:sectPr w:rsidR="00D44540" w:rsidRPr="00D44540" w:rsidSect="00130DD4">
      <w:pgSz w:w="11907" w:h="16840" w:code="9"/>
      <w:pgMar w:top="1418" w:right="851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35"/>
    <w:rsid w:val="00130DD4"/>
    <w:rsid w:val="00281C89"/>
    <w:rsid w:val="002D54E0"/>
    <w:rsid w:val="00387AD9"/>
    <w:rsid w:val="004705D7"/>
    <w:rsid w:val="004E1186"/>
    <w:rsid w:val="00513D39"/>
    <w:rsid w:val="0079701C"/>
    <w:rsid w:val="00860D35"/>
    <w:rsid w:val="008D4CE3"/>
    <w:rsid w:val="009F76F5"/>
    <w:rsid w:val="00A96225"/>
    <w:rsid w:val="00BA0C32"/>
    <w:rsid w:val="00D20D1A"/>
    <w:rsid w:val="00D44540"/>
    <w:rsid w:val="00D86FEE"/>
    <w:rsid w:val="00DB76FB"/>
    <w:rsid w:val="00E3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3F6F"/>
  <w15:docId w15:val="{BE984E37-671E-4C0E-8AB7-2BA282B7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496</Words>
  <Characters>1793</Characters>
  <Application>Microsoft Office Word</Application>
  <DocSecurity>0</DocSecurity>
  <Lines>199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 COMPUTER</dc:creator>
  <cp:lastModifiedBy>Administrator</cp:lastModifiedBy>
  <cp:revision>14</cp:revision>
  <dcterms:created xsi:type="dcterms:W3CDTF">2023-07-14T00:33:00Z</dcterms:created>
  <dcterms:modified xsi:type="dcterms:W3CDTF">2023-07-14T09:04:00Z</dcterms:modified>
</cp:coreProperties>
</file>